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18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0"/>
        <w:gridCol w:w="1155"/>
        <w:gridCol w:w="980"/>
        <w:gridCol w:w="937"/>
        <w:gridCol w:w="863"/>
        <w:gridCol w:w="799"/>
        <w:gridCol w:w="900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righ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广东省第十六届运动会竞技体育组现代五项比赛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健康监测记录表（2022年  月  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right"/>
        </w:trPr>
        <w:tc>
          <w:tcPr>
            <w:tcW w:w="45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参赛单位：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righ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体温</w:t>
            </w:r>
          </w:p>
        </w:tc>
        <w:tc>
          <w:tcPr>
            <w:tcW w:w="1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有无发热、咳嗽、乏力等不适症状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健康码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righ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绿码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黄码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红码</w:t>
            </w: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righ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right"/>
        </w:trPr>
        <w:tc>
          <w:tcPr>
            <w:tcW w:w="91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赛前14天至赛后14天填报此表。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每日17:00前，各队伍将该表格扫描件发送赛区疫情防控办公室。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5" w:h="16838"/>
          <w:pgMar w:top="2098" w:right="1474" w:bottom="2098" w:left="1587" w:header="851" w:footer="992" w:gutter="0"/>
          <w:cols w:space="720" w:num="1"/>
          <w:rtlGutter w:val="0"/>
          <w:docGrid w:type="lines" w:linePitch="318" w:charSpace="0"/>
        </w:sectPr>
      </w:pPr>
    </w:p>
    <w:p>
      <w:pPr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80" w:firstLineChars="50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广东省第十六届运动会竞技体育组现代五项</w:t>
      </w:r>
    </w:p>
    <w:p>
      <w:pPr>
        <w:pageBreakBefore w:val="0"/>
        <w:widowControl w:val="0"/>
        <w:pBdr>
          <w:bottom w:val="double" w:color="auto" w:sz="4" w:space="1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80" w:firstLineChar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比赛健康承诺书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  <w:t>基本信息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姓名：      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类别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：         联系电话：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月 日（报到当天）健康码状态为绿码□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黄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红码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□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  <w:t>以下情况请勾选：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是否有境外等疫情严重地区居住史、旅行史。       有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近14天内是否与疫情中高风险区域人员或境外回国人员近距离接触史。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近14天内是否有与确诊或疑似人员近距离接触史。  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到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前是否有隔离史                  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（隔离地点：            隔离时间： 月  日至   月  日）                      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近14天是否有发热、咳嗽、乏力等症状。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近14天内有无到医院就诊经历。                   有□ 无□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Chars="0"/>
              <w:jc w:val="left"/>
              <w:textAlignment w:val="auto"/>
              <w:rPr>
                <w:spacing w:val="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（症状或疾病：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 xml:space="preserve">有否其他需要申报的情况。                        有□ 无□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本人承诺以上所填写情况属实，如有不实之处，愿承担一切责任。</w:t>
            </w:r>
          </w:p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本人签名：                   日期：</w:t>
            </w:r>
          </w:p>
          <w:p>
            <w:pPr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6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  <w:t>未满16周岁监护人、管理人或法定代理人签名：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</w:rPr>
        <w:t xml:space="preserve">               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广东省第十六届运动会竞技体育组现代五项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比赛常态化疫情防控申报承诺书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本人承诺：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我将如实填写《承诺书》，如有发热、乏力、咳嗽、呼吸困难、腹泻等症状出现，将及时向赛事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竞赛委员会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报告，并立即就医。如因隐瞒病情及接触史，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本人签字：   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疫情防控申报说明</w:t>
      </w:r>
    </w:p>
    <w:p>
      <w:pPr>
        <w:pageBreakBefore w:val="0"/>
        <w:tabs>
          <w:tab w:val="left" w:pos="50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1.所有参赛人员（含领队、教练员、裁判员、运动员、工作人员须于赛事报到前填写《承诺书》，于报到当天将《承诺书》交给赛事工作人员。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2.以上健康情况，若所有指标均为“无”，且持有健康绿码，可参加赛事活动。如个别指标为“有”须提供赛前报到48小时内核酸检测阴性证明，方可参加赛事活动。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kern w:val="0"/>
          <w:sz w:val="28"/>
          <w:szCs w:val="28"/>
          <w:highlight w:val="none"/>
        </w:rPr>
        <w:t>黄码、红码人员不得参与赛事相关工作。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广东省第十六届运动会竞技体育组现代五项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比赛自愿参赛责任及风险告知书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我完全了解自己的身体状况，确认自己的健康状况良好；没有任何的身体不适或疾病（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包括心脏病、风湿心脏病、高血压、脑血管疾病、心肌炎、各类心脏病、冠状动脉病、严重心律不齐、血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糖过高或过低的糖尿病、以及其他不适合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现代五项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运动的疾病），因此我郑重声明，可以正常参加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我本人愿意遵守本次比赛活动的所有规则规定；如果本人在参赛过程中发现或注意到任何风险或潜在风险，本人将立刻终止参赛并告知赛会工作人员。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napToGrid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3B199"/>
    <w:multiLevelType w:val="singleLevel"/>
    <w:tmpl w:val="B233B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B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2022-07-06T08:03:51Z</dcterms:created>
  <dc:creator>lenovo</dc:creator>
  <cp:lastModifiedBy>CXL</cp:lastModifiedBy>
  <dcterms:modified xsi:type="dcterms:W3CDTF">2022-07-06T08:03:59Z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